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3196" w14:textId="77777777" w:rsidR="00196A59" w:rsidRPr="009A2DBD" w:rsidRDefault="009F7B7D" w:rsidP="009A2DBD">
      <w:pPr>
        <w:spacing w:line="240" w:lineRule="auto"/>
        <w:jc w:val="center"/>
        <w:rPr>
          <w:rFonts w:ascii="Cambria" w:hAnsi="Cambria"/>
          <w:b/>
          <w:bCs/>
          <w:lang w:val="en-US"/>
        </w:rPr>
      </w:pPr>
      <w:r w:rsidRPr="009A2DBD">
        <w:rPr>
          <w:rFonts w:ascii="Cambria" w:hAnsi="Cambria"/>
          <w:b/>
          <w:bCs/>
          <w:lang w:val="en-US"/>
        </w:rPr>
        <w:t>CONTRACT</w:t>
      </w:r>
    </w:p>
    <w:p w14:paraId="2BCD2155" w14:textId="77777777" w:rsidR="009F7B7D" w:rsidRPr="009A2DBD" w:rsidRDefault="009F7B7D" w:rsidP="009A2DBD">
      <w:pPr>
        <w:spacing w:line="240" w:lineRule="auto"/>
        <w:jc w:val="center"/>
        <w:rPr>
          <w:rFonts w:ascii="Cambria" w:hAnsi="Cambria"/>
          <w:b/>
          <w:bCs/>
          <w:lang w:val="en-US"/>
        </w:rPr>
      </w:pPr>
      <w:r w:rsidRPr="009A2DBD">
        <w:rPr>
          <w:rFonts w:ascii="Cambria" w:hAnsi="Cambria"/>
          <w:b/>
          <w:bCs/>
          <w:lang w:val="en-US"/>
        </w:rPr>
        <w:t xml:space="preserve">to grant a royalty-free </w:t>
      </w:r>
      <w:r w:rsidR="0027671E" w:rsidRPr="009A2DBD">
        <w:rPr>
          <w:rFonts w:ascii="Cambria" w:hAnsi="Cambria"/>
          <w:b/>
          <w:bCs/>
          <w:lang w:val="en-US"/>
        </w:rPr>
        <w:t>license</w:t>
      </w:r>
      <w:r w:rsidRPr="009A2DBD">
        <w:rPr>
          <w:rFonts w:ascii="Cambria" w:hAnsi="Cambria"/>
          <w:b/>
          <w:bCs/>
          <w:lang w:val="en-US"/>
        </w:rPr>
        <w:t xml:space="preserve"> for works with an obligation</w:t>
      </w:r>
    </w:p>
    <w:p w14:paraId="77848B8C" w14:textId="77777777" w:rsidR="009F7B7D" w:rsidRDefault="009F7B7D" w:rsidP="009A2DBD">
      <w:pPr>
        <w:spacing w:line="240" w:lineRule="auto"/>
        <w:jc w:val="center"/>
        <w:rPr>
          <w:rFonts w:ascii="Cambria" w:hAnsi="Cambria"/>
          <w:b/>
          <w:bCs/>
          <w:lang w:val="en-US"/>
        </w:rPr>
      </w:pPr>
      <w:r w:rsidRPr="009A2DBD">
        <w:rPr>
          <w:rFonts w:ascii="Cambria" w:hAnsi="Cambria"/>
          <w:b/>
          <w:bCs/>
          <w:lang w:val="en-US"/>
        </w:rPr>
        <w:t xml:space="preserve">to provide the CC-BY-SA </w:t>
      </w:r>
      <w:r w:rsidR="0027671E" w:rsidRPr="009A2DBD">
        <w:rPr>
          <w:rFonts w:ascii="Cambria" w:hAnsi="Cambria"/>
          <w:b/>
          <w:bCs/>
          <w:lang w:val="en-US"/>
        </w:rPr>
        <w:t>sublicense</w:t>
      </w:r>
    </w:p>
    <w:p w14:paraId="32EA799D" w14:textId="77777777" w:rsidR="009A2DBD" w:rsidRPr="009A2DBD" w:rsidRDefault="009A2DBD" w:rsidP="009A2DBD">
      <w:pPr>
        <w:spacing w:line="240" w:lineRule="auto"/>
        <w:jc w:val="center"/>
        <w:rPr>
          <w:rFonts w:ascii="Cambria" w:hAnsi="Cambria"/>
          <w:b/>
          <w:bCs/>
          <w:lang w:val="en-US"/>
        </w:rPr>
      </w:pPr>
    </w:p>
    <w:p w14:paraId="68484A55" w14:textId="77777777" w:rsidR="00876858" w:rsidRPr="009A2DBD" w:rsidRDefault="00876858" w:rsidP="009A2DBD">
      <w:pPr>
        <w:tabs>
          <w:tab w:val="left" w:pos="8789"/>
        </w:tabs>
        <w:spacing w:line="240" w:lineRule="auto"/>
        <w:jc w:val="both"/>
        <w:rPr>
          <w:rFonts w:ascii="Cambria" w:hAnsi="Cambria" w:cs="Arial"/>
          <w:lang w:val="en-GB"/>
        </w:rPr>
      </w:pPr>
      <w:r w:rsidRPr="009A2DBD">
        <w:rPr>
          <w:rFonts w:ascii="Cambria" w:hAnsi="Cambria" w:cs="Arial"/>
          <w:lang w:val="en-GB"/>
        </w:rPr>
        <w:t xml:space="preserve">concluded on </w:t>
      </w:r>
      <w:r w:rsidRPr="009A2DBD">
        <w:rPr>
          <w:rFonts w:ascii="Cambria" w:hAnsi="Cambria" w:cs="Arial"/>
          <w:b/>
          <w:lang w:val="en-GB"/>
        </w:rPr>
        <w:t xml:space="preserve">………………………………… </w:t>
      </w:r>
      <w:r w:rsidRPr="009A2DBD">
        <w:rPr>
          <w:rFonts w:ascii="Cambria" w:hAnsi="Cambria" w:cs="Arial"/>
          <w:lang w:val="en-GB"/>
        </w:rPr>
        <w:t xml:space="preserve"> in Białystok, between:</w:t>
      </w:r>
    </w:p>
    <w:p w14:paraId="385897F7" w14:textId="77777777" w:rsidR="00876858" w:rsidRPr="009A2DBD" w:rsidRDefault="00876858" w:rsidP="009A2DBD">
      <w:pPr>
        <w:tabs>
          <w:tab w:val="left" w:pos="8789"/>
        </w:tabs>
        <w:spacing w:line="240" w:lineRule="auto"/>
        <w:rPr>
          <w:rFonts w:ascii="Cambria" w:hAnsi="Cambria" w:cs="Arial"/>
          <w:lang w:val="en-GB"/>
        </w:rPr>
      </w:pPr>
      <w:r w:rsidRPr="009A2DBD">
        <w:rPr>
          <w:rFonts w:ascii="Cambria" w:hAnsi="Cambria" w:cs="Arial"/>
          <w:bCs/>
          <w:lang w:val="en-GB"/>
        </w:rPr>
        <w:t>………....................................................………………….....................................................…., domiciled at</w:t>
      </w:r>
      <w:r w:rsidRPr="009A2DBD">
        <w:rPr>
          <w:rFonts w:ascii="Cambria" w:hAnsi="Cambria" w:cs="Arial"/>
          <w:lang w:val="en-GB"/>
        </w:rPr>
        <w:t xml:space="preserve"> ............................................................................................................................................................................</w:t>
      </w:r>
    </w:p>
    <w:p w14:paraId="39CAA696" w14:textId="77777777" w:rsidR="001A24C2" w:rsidRDefault="00876858" w:rsidP="009A2DBD">
      <w:pPr>
        <w:tabs>
          <w:tab w:val="left" w:pos="8789"/>
        </w:tabs>
        <w:spacing w:line="240" w:lineRule="auto"/>
        <w:jc w:val="both"/>
        <w:rPr>
          <w:rFonts w:ascii="Cambria" w:hAnsi="Cambria" w:cs="Arial"/>
          <w:lang w:val="en-US"/>
        </w:rPr>
      </w:pPr>
      <w:r w:rsidRPr="009A2DBD">
        <w:rPr>
          <w:rFonts w:ascii="Cambria" w:hAnsi="Cambria" w:cs="Arial"/>
          <w:lang w:val="en-US"/>
        </w:rPr>
        <w:t xml:space="preserve">hereinafter referred to as </w:t>
      </w:r>
      <w:r w:rsidRPr="009A2DBD">
        <w:rPr>
          <w:rFonts w:ascii="Cambria" w:hAnsi="Cambria" w:cs="Arial"/>
          <w:b/>
          <w:bCs/>
          <w:lang w:val="en-US"/>
        </w:rPr>
        <w:t xml:space="preserve">‘the Author’ </w:t>
      </w:r>
      <w:r w:rsidRPr="009A2DBD">
        <w:rPr>
          <w:rFonts w:ascii="Cambria" w:hAnsi="Cambria" w:cs="Arial"/>
          <w:lang w:val="en-US"/>
        </w:rPr>
        <w:t xml:space="preserve">and </w:t>
      </w:r>
    </w:p>
    <w:p w14:paraId="2E65A9C0" w14:textId="77777777" w:rsidR="00876858" w:rsidRPr="009A2DBD" w:rsidRDefault="00876858" w:rsidP="009A2DBD">
      <w:pPr>
        <w:tabs>
          <w:tab w:val="left" w:pos="8789"/>
        </w:tabs>
        <w:spacing w:line="240" w:lineRule="auto"/>
        <w:jc w:val="both"/>
        <w:rPr>
          <w:rFonts w:ascii="Cambria" w:hAnsi="Cambria" w:cs="Arial"/>
          <w:lang w:val="en-GB"/>
        </w:rPr>
      </w:pPr>
      <w:proofErr w:type="spellStart"/>
      <w:r w:rsidRPr="009A2DBD">
        <w:rPr>
          <w:rFonts w:ascii="Cambria" w:hAnsi="Cambria" w:cs="Arial"/>
          <w:lang w:val="en-US"/>
        </w:rPr>
        <w:t>Fundacja</w:t>
      </w:r>
      <w:proofErr w:type="spellEnd"/>
      <w:r w:rsidRPr="009A2DBD">
        <w:rPr>
          <w:rFonts w:ascii="Cambria" w:hAnsi="Cambria" w:cs="Arial"/>
          <w:lang w:val="en-US"/>
        </w:rPr>
        <w:t xml:space="preserve"> </w:t>
      </w:r>
      <w:proofErr w:type="spellStart"/>
      <w:r w:rsidRPr="009A2DBD">
        <w:rPr>
          <w:rFonts w:ascii="Cambria" w:hAnsi="Cambria" w:cs="Arial"/>
          <w:lang w:val="en-US"/>
        </w:rPr>
        <w:t>Ekonomistów</w:t>
      </w:r>
      <w:proofErr w:type="spellEnd"/>
      <w:r w:rsidRPr="009A2DBD">
        <w:rPr>
          <w:rFonts w:ascii="Cambria" w:hAnsi="Cambria" w:cs="Arial"/>
          <w:lang w:val="en-US"/>
        </w:rPr>
        <w:t xml:space="preserve"> </w:t>
      </w:r>
      <w:proofErr w:type="spellStart"/>
      <w:r w:rsidRPr="009A2DBD">
        <w:rPr>
          <w:rFonts w:ascii="Cambria" w:hAnsi="Cambria" w:cs="Arial"/>
          <w:lang w:val="en-US"/>
        </w:rPr>
        <w:t>Środowiska</w:t>
      </w:r>
      <w:proofErr w:type="spellEnd"/>
      <w:r w:rsidRPr="009A2DBD">
        <w:rPr>
          <w:rFonts w:ascii="Cambria" w:hAnsi="Cambria" w:cs="Arial"/>
          <w:lang w:val="en-US"/>
        </w:rPr>
        <w:t xml:space="preserve"> </w:t>
      </w:r>
      <w:proofErr w:type="spellStart"/>
      <w:r w:rsidRPr="009A2DBD">
        <w:rPr>
          <w:rFonts w:ascii="Cambria" w:hAnsi="Cambria" w:cs="Arial"/>
          <w:lang w:val="en-US"/>
        </w:rPr>
        <w:t>i</w:t>
      </w:r>
      <w:proofErr w:type="spellEnd"/>
      <w:r w:rsidRPr="009A2DBD">
        <w:rPr>
          <w:rFonts w:ascii="Cambria" w:hAnsi="Cambria" w:cs="Arial"/>
          <w:lang w:val="en-US"/>
        </w:rPr>
        <w:t xml:space="preserve"> Zasobów Naturalnych - </w:t>
      </w:r>
      <w:r w:rsidRPr="009A2DBD">
        <w:rPr>
          <w:rFonts w:ascii="Cambria" w:hAnsi="Cambria" w:cs="Arial"/>
          <w:b/>
          <w:bCs/>
          <w:lang w:val="en-GB"/>
        </w:rPr>
        <w:t>the Publisher</w:t>
      </w:r>
      <w:r w:rsidRPr="009A2DBD">
        <w:rPr>
          <w:rFonts w:ascii="Cambria" w:hAnsi="Cambria" w:cs="Arial"/>
          <w:lang w:val="en-GB"/>
        </w:rPr>
        <w:t xml:space="preserve"> of „Ekonomia i Środowisko” magazine, hereinafter referred to as ‘the Publisher’, represented by </w:t>
      </w:r>
      <w:r w:rsidR="0056758A" w:rsidRPr="0056758A">
        <w:rPr>
          <w:rFonts w:ascii="Cambria" w:hAnsi="Cambria" w:cs="Arial"/>
          <w:b/>
          <w:lang w:val="en-GB"/>
        </w:rPr>
        <w:t xml:space="preserve">Prof. </w:t>
      </w:r>
      <w:r w:rsidR="00B43AFA" w:rsidRPr="0056758A">
        <w:rPr>
          <w:rFonts w:ascii="Cambria" w:hAnsi="Cambria" w:cs="Arial"/>
          <w:b/>
          <w:lang w:val="en-GB"/>
        </w:rPr>
        <w:t>Elżbieta Broniewicz</w:t>
      </w:r>
      <w:r w:rsidR="000221BB" w:rsidRPr="0056758A">
        <w:rPr>
          <w:rFonts w:ascii="Cambria" w:hAnsi="Cambria" w:cs="Arial"/>
          <w:lang w:val="en-GB"/>
        </w:rPr>
        <w:t>, the</w:t>
      </w:r>
      <w:r w:rsidR="00B43AFA" w:rsidRPr="009A2DBD">
        <w:rPr>
          <w:rFonts w:ascii="Cambria" w:hAnsi="Cambria" w:cs="Arial"/>
          <w:lang w:val="en-GB"/>
        </w:rPr>
        <w:t xml:space="preserve"> Editor-in-Chief of the Journal.</w:t>
      </w:r>
    </w:p>
    <w:p w14:paraId="0D2DFBC0" w14:textId="77777777" w:rsidR="00B43AFA" w:rsidRPr="001A24C2" w:rsidRDefault="00B43AFA" w:rsidP="00663687">
      <w:pPr>
        <w:pStyle w:val="Akapitzlist"/>
        <w:spacing w:line="240" w:lineRule="auto"/>
        <w:ind w:left="357"/>
        <w:jc w:val="center"/>
        <w:rPr>
          <w:rFonts w:ascii="Cambria" w:hAnsi="Cambria"/>
          <w:lang w:val="en-US"/>
        </w:rPr>
      </w:pPr>
      <w:r w:rsidRPr="00663687">
        <w:rPr>
          <w:rFonts w:ascii="Cambria" w:hAnsi="Cambria"/>
        </w:rPr>
        <w:sym w:font="Arial" w:char="00A7"/>
      </w:r>
      <w:r w:rsidRPr="001A24C2">
        <w:rPr>
          <w:rFonts w:ascii="Cambria" w:hAnsi="Cambria"/>
          <w:lang w:val="en-US"/>
        </w:rPr>
        <w:t>1</w:t>
      </w:r>
    </w:p>
    <w:p w14:paraId="381FB5CA" w14:textId="77777777" w:rsidR="00B43AFA" w:rsidRPr="009A2DBD" w:rsidRDefault="00C32102" w:rsidP="009A2DBD">
      <w:pPr>
        <w:tabs>
          <w:tab w:val="left" w:pos="8789"/>
        </w:tabs>
        <w:spacing w:line="240" w:lineRule="auto"/>
        <w:jc w:val="both"/>
        <w:rPr>
          <w:rFonts w:ascii="Cambria" w:hAnsi="Cambria" w:cs="Arial"/>
          <w:bCs/>
          <w:lang w:val="en-GB"/>
        </w:rPr>
      </w:pPr>
      <w:r w:rsidRPr="009A2DBD">
        <w:rPr>
          <w:rFonts w:ascii="Cambria" w:hAnsi="Cambria" w:cs="Arial"/>
          <w:bCs/>
          <w:lang w:val="en-GB"/>
        </w:rPr>
        <w:t xml:space="preserve">The author declares that he/she has written the article entitled </w:t>
      </w:r>
    </w:p>
    <w:p w14:paraId="338DD356" w14:textId="77777777" w:rsidR="00546C2B" w:rsidRPr="009A2DBD" w:rsidRDefault="00C32102" w:rsidP="009A2DBD">
      <w:pPr>
        <w:spacing w:line="240" w:lineRule="auto"/>
        <w:jc w:val="both"/>
        <w:rPr>
          <w:rFonts w:ascii="Cambria" w:hAnsi="Cambria" w:cs="Arial"/>
          <w:lang w:val="en-GB"/>
        </w:rPr>
      </w:pPr>
      <w:r w:rsidRPr="009A2DBD">
        <w:rPr>
          <w:rFonts w:ascii="Cambria" w:hAnsi="Cambria" w:cs="Arial"/>
          <w:bCs/>
          <w:lang w:val="en-GB"/>
        </w:rPr>
        <w:t>“……………………………………………………………………………………………………………………………………………………………………………………………………………………………”, for publication in the journal “Ekonomia i Środowisko” no</w:t>
      </w:r>
      <w:r w:rsidR="00546C2B" w:rsidRPr="009A2DBD">
        <w:rPr>
          <w:rFonts w:ascii="Cambria" w:hAnsi="Cambria" w:cs="Arial"/>
          <w:bCs/>
          <w:lang w:val="en-GB"/>
        </w:rPr>
        <w:t xml:space="preserve">. …………. </w:t>
      </w:r>
      <w:r w:rsidR="00546C2B" w:rsidRPr="009A2DBD">
        <w:rPr>
          <w:rFonts w:ascii="Cambria" w:hAnsi="Cambria" w:cs="Arial"/>
          <w:lang w:val="en-GB"/>
        </w:rPr>
        <w:t>hereinafter referred to as ‘the Work’. The title of the Work may be altered by the mutual agreement of the Parties.</w:t>
      </w:r>
    </w:p>
    <w:p w14:paraId="62F1529F" w14:textId="77777777" w:rsidR="00546C2B" w:rsidRPr="00663687" w:rsidRDefault="00546C2B" w:rsidP="00663687">
      <w:pPr>
        <w:pStyle w:val="Akapitzlist"/>
        <w:spacing w:line="240" w:lineRule="auto"/>
        <w:ind w:left="357"/>
        <w:jc w:val="center"/>
        <w:rPr>
          <w:rFonts w:ascii="Cambria" w:hAnsi="Cambria"/>
        </w:rPr>
      </w:pPr>
      <w:r w:rsidRPr="00663687">
        <w:rPr>
          <w:rFonts w:ascii="Cambria" w:hAnsi="Cambria"/>
        </w:rPr>
        <w:sym w:font="Arial" w:char="00A7"/>
      </w:r>
      <w:r w:rsidRPr="00663687">
        <w:rPr>
          <w:rFonts w:ascii="Cambria" w:hAnsi="Cambria"/>
        </w:rPr>
        <w:t xml:space="preserve"> 2</w:t>
      </w:r>
    </w:p>
    <w:p w14:paraId="5EFB896F" w14:textId="77777777" w:rsidR="00546C2B" w:rsidRPr="009A2DBD" w:rsidRDefault="00546C2B" w:rsidP="009A2DBD">
      <w:pPr>
        <w:numPr>
          <w:ilvl w:val="0"/>
          <w:numId w:val="1"/>
        </w:numPr>
        <w:spacing w:after="0" w:line="240" w:lineRule="auto"/>
        <w:jc w:val="both"/>
        <w:rPr>
          <w:rFonts w:ascii="Cambria" w:hAnsi="Cambria" w:cs="Arial"/>
          <w:lang w:val="en-GB"/>
        </w:rPr>
      </w:pPr>
      <w:r w:rsidRPr="009A2DBD">
        <w:rPr>
          <w:rFonts w:ascii="Cambria" w:hAnsi="Cambria" w:cs="Arial"/>
          <w:lang w:val="en-GB"/>
        </w:rPr>
        <w:t xml:space="preserve">The Author hereby assures the Publisher that the work is the result of their creation and that it does not infringe any </w:t>
      </w:r>
      <w:r w:rsidR="000221BB" w:rsidRPr="009A2DBD">
        <w:rPr>
          <w:rFonts w:ascii="Cambria" w:hAnsi="Cambria" w:cs="Arial"/>
          <w:lang w:val="en-GB"/>
        </w:rPr>
        <w:t>third-party</w:t>
      </w:r>
      <w:r w:rsidRPr="009A2DBD">
        <w:rPr>
          <w:rFonts w:ascii="Cambria" w:hAnsi="Cambria" w:cs="Arial"/>
          <w:lang w:val="en-GB"/>
        </w:rPr>
        <w:t xml:space="preserve"> copyrights in any way.</w:t>
      </w:r>
    </w:p>
    <w:p w14:paraId="72D441D6" w14:textId="77777777" w:rsidR="00546C2B" w:rsidRPr="009A2DBD" w:rsidRDefault="00546C2B" w:rsidP="009A2DBD">
      <w:pPr>
        <w:numPr>
          <w:ilvl w:val="0"/>
          <w:numId w:val="1"/>
        </w:numPr>
        <w:spacing w:after="0" w:line="240" w:lineRule="auto"/>
        <w:jc w:val="both"/>
        <w:rPr>
          <w:rFonts w:ascii="Cambria" w:hAnsi="Cambria" w:cs="Arial"/>
          <w:lang w:val="en-GB"/>
        </w:rPr>
      </w:pPr>
      <w:r w:rsidRPr="009A2DBD">
        <w:rPr>
          <w:rFonts w:ascii="Cambria" w:hAnsi="Cambria" w:cs="Arial"/>
          <w:lang w:val="en-GB"/>
        </w:rPr>
        <w:t>The Author hereby ensures that their copyrights to the work are not limited to the extent that is agreed by this Contract.</w:t>
      </w:r>
    </w:p>
    <w:p w14:paraId="53EE98C4" w14:textId="77777777" w:rsidR="000F19E6" w:rsidRPr="001A24C2" w:rsidRDefault="000F19E6" w:rsidP="00663687">
      <w:pPr>
        <w:pStyle w:val="Akapitzlist"/>
        <w:spacing w:line="240" w:lineRule="auto"/>
        <w:ind w:left="357"/>
        <w:jc w:val="center"/>
        <w:rPr>
          <w:rFonts w:ascii="Cambria" w:hAnsi="Cambria"/>
          <w:lang w:val="en-US"/>
        </w:rPr>
      </w:pPr>
      <w:r w:rsidRPr="009A2DBD">
        <w:rPr>
          <w:rFonts w:ascii="Cambria" w:hAnsi="Cambria"/>
        </w:rPr>
        <w:sym w:font="Arial" w:char="00A7"/>
      </w:r>
      <w:r w:rsidRPr="001A24C2">
        <w:rPr>
          <w:rFonts w:ascii="Cambria" w:hAnsi="Cambria"/>
          <w:lang w:val="en-US"/>
        </w:rPr>
        <w:t xml:space="preserve"> 3</w:t>
      </w:r>
    </w:p>
    <w:p w14:paraId="036771F2" w14:textId="77777777" w:rsidR="0046420A" w:rsidRPr="009A2DBD" w:rsidRDefault="00F45AEB" w:rsidP="009A2DBD">
      <w:pPr>
        <w:tabs>
          <w:tab w:val="left" w:pos="8789"/>
        </w:tabs>
        <w:spacing w:line="240" w:lineRule="auto"/>
        <w:ind w:left="426" w:hanging="426"/>
        <w:jc w:val="both"/>
        <w:rPr>
          <w:rFonts w:ascii="Cambria" w:hAnsi="Cambria" w:cs="Arial"/>
          <w:lang w:val="en-GB"/>
        </w:rPr>
      </w:pPr>
      <w:r>
        <w:rPr>
          <w:rFonts w:ascii="Cambria" w:hAnsi="Cambria" w:cs="Arial"/>
          <w:lang w:val="en-GB"/>
        </w:rPr>
        <w:t xml:space="preserve">1.  </w:t>
      </w:r>
      <w:r w:rsidRPr="00F45AEB">
        <w:rPr>
          <w:rFonts w:ascii="Cambria" w:hAnsi="Cambria" w:cs="Arial"/>
          <w:lang w:val="en-GB"/>
        </w:rPr>
        <w:t>The author provides the Publisher with free of charge copyrights without restrictions</w:t>
      </w:r>
      <w:r w:rsidR="00A65679">
        <w:rPr>
          <w:rFonts w:ascii="Cambria" w:hAnsi="Cambria" w:cs="Arial"/>
          <w:lang w:val="en-GB"/>
        </w:rPr>
        <w:t xml:space="preserve"> of the work</w:t>
      </w:r>
      <w:r w:rsidRPr="00F45AEB">
        <w:rPr>
          <w:rFonts w:ascii="Cambria" w:hAnsi="Cambria" w:cs="Arial"/>
          <w:lang w:val="en-GB"/>
        </w:rPr>
        <w:t xml:space="preserve"> (free license) to the Publisher for use in the scope of</w:t>
      </w:r>
      <w:r w:rsidR="0046420A" w:rsidRPr="009A2DBD">
        <w:rPr>
          <w:rFonts w:ascii="Cambria" w:hAnsi="Cambria" w:cs="Arial"/>
          <w:lang w:val="en-GB"/>
        </w:rPr>
        <w:t>:</w:t>
      </w:r>
    </w:p>
    <w:p w14:paraId="328B031E" w14:textId="77777777" w:rsidR="0046420A" w:rsidRPr="009A2DBD" w:rsidRDefault="0046420A" w:rsidP="009A2DBD">
      <w:pPr>
        <w:pStyle w:val="Akapitzlist"/>
        <w:numPr>
          <w:ilvl w:val="0"/>
          <w:numId w:val="2"/>
        </w:numPr>
        <w:tabs>
          <w:tab w:val="left" w:pos="8789"/>
        </w:tabs>
        <w:spacing w:line="240" w:lineRule="auto"/>
        <w:jc w:val="both"/>
        <w:rPr>
          <w:rFonts w:ascii="Cambria" w:hAnsi="Cambria" w:cs="Arial"/>
          <w:lang w:val="en-GB"/>
        </w:rPr>
      </w:pPr>
      <w:r w:rsidRPr="009A2DBD">
        <w:rPr>
          <w:rFonts w:ascii="Cambria" w:hAnsi="Cambria" w:cs="Arial"/>
          <w:lang w:val="en-GB"/>
        </w:rPr>
        <w:t>production and reproduction of the Work by means of a specific technique, including printing, reprographic, magnetic recording and digital technology;</w:t>
      </w:r>
    </w:p>
    <w:p w14:paraId="1A036433" w14:textId="77777777" w:rsidR="0046420A" w:rsidRPr="009A2DBD" w:rsidRDefault="00DF018B" w:rsidP="009A2DBD">
      <w:pPr>
        <w:pStyle w:val="Akapitzlist"/>
        <w:numPr>
          <w:ilvl w:val="0"/>
          <w:numId w:val="2"/>
        </w:numPr>
        <w:tabs>
          <w:tab w:val="left" w:pos="8789"/>
        </w:tabs>
        <w:spacing w:line="240" w:lineRule="auto"/>
        <w:jc w:val="both"/>
        <w:rPr>
          <w:rFonts w:ascii="Cambria" w:hAnsi="Cambria" w:cs="Arial"/>
          <w:lang w:val="en-GB"/>
        </w:rPr>
      </w:pPr>
      <w:r w:rsidRPr="009A2DBD">
        <w:rPr>
          <w:rFonts w:ascii="Cambria" w:hAnsi="Cambria" w:cs="Arial"/>
          <w:lang w:val="en-GB"/>
        </w:rPr>
        <w:t>original or copies of the Work that may be put on the market, lent or rented;</w:t>
      </w:r>
    </w:p>
    <w:p w14:paraId="0F27CB40" w14:textId="77777777" w:rsidR="00DF018B" w:rsidRPr="009A2DBD" w:rsidRDefault="00DF018B" w:rsidP="009A2DBD">
      <w:pPr>
        <w:pStyle w:val="Akapitzlist"/>
        <w:numPr>
          <w:ilvl w:val="0"/>
          <w:numId w:val="2"/>
        </w:numPr>
        <w:tabs>
          <w:tab w:val="left" w:pos="8789"/>
        </w:tabs>
        <w:spacing w:line="240" w:lineRule="auto"/>
        <w:jc w:val="both"/>
        <w:rPr>
          <w:rFonts w:ascii="Cambria" w:hAnsi="Cambria" w:cs="Arial"/>
          <w:lang w:val="en-GB"/>
        </w:rPr>
      </w:pPr>
      <w:r w:rsidRPr="009A2DBD">
        <w:rPr>
          <w:rFonts w:ascii="Cambria" w:hAnsi="Cambria" w:cs="Arial"/>
          <w:lang w:val="en-GB"/>
        </w:rPr>
        <w:t>public performance, exhibition, display, reproduction, broadcasting and re-broadcasting, as well as making the Work available to the public in such a way that everyone may have access to it at a time and place of their choice;</w:t>
      </w:r>
    </w:p>
    <w:p w14:paraId="04AD1E1C" w14:textId="77777777" w:rsidR="00DF018B" w:rsidRPr="009A2DBD" w:rsidRDefault="00DF018B" w:rsidP="009A2DBD">
      <w:pPr>
        <w:pStyle w:val="Akapitzlist"/>
        <w:numPr>
          <w:ilvl w:val="0"/>
          <w:numId w:val="2"/>
        </w:numPr>
        <w:tabs>
          <w:tab w:val="left" w:pos="8789"/>
        </w:tabs>
        <w:spacing w:line="240" w:lineRule="auto"/>
        <w:jc w:val="both"/>
        <w:rPr>
          <w:rFonts w:ascii="Cambria" w:hAnsi="Cambria" w:cs="Arial"/>
          <w:lang w:val="en-GB"/>
        </w:rPr>
      </w:pPr>
      <w:r w:rsidRPr="009A2DBD">
        <w:rPr>
          <w:rFonts w:ascii="Cambria" w:hAnsi="Cambria" w:cs="Arial"/>
          <w:lang w:val="en-GB"/>
        </w:rPr>
        <w:t>the introduction of the Work in electronic form to electronic platforms; or another introduction of the Work in electronic form on the internet, intranet, extranet or other networks</w:t>
      </w:r>
      <w:r w:rsidR="006523CE" w:rsidRPr="009A2DBD">
        <w:rPr>
          <w:rFonts w:ascii="Cambria" w:hAnsi="Cambria" w:cs="Arial"/>
          <w:lang w:val="en-GB"/>
        </w:rPr>
        <w:t>;</w:t>
      </w:r>
    </w:p>
    <w:p w14:paraId="0068D312" w14:textId="77777777" w:rsidR="006523CE" w:rsidRPr="009A2DBD" w:rsidRDefault="006523CE" w:rsidP="009A2DBD">
      <w:pPr>
        <w:pStyle w:val="Akapitzlist"/>
        <w:numPr>
          <w:ilvl w:val="0"/>
          <w:numId w:val="2"/>
        </w:numPr>
        <w:tabs>
          <w:tab w:val="left" w:pos="8789"/>
        </w:tabs>
        <w:spacing w:line="240" w:lineRule="auto"/>
        <w:jc w:val="both"/>
        <w:rPr>
          <w:rFonts w:ascii="Cambria" w:hAnsi="Cambria" w:cs="Arial"/>
          <w:lang w:val="en-GB"/>
        </w:rPr>
      </w:pPr>
      <w:r w:rsidRPr="009A2DBD">
        <w:rPr>
          <w:rFonts w:ascii="Cambria" w:hAnsi="Cambria" w:cs="Arial"/>
          <w:lang w:val="en-GB"/>
        </w:rPr>
        <w:t>making the Work available in electronic form in such a way that everyone can have access to it at the time and place chosen by them, in particular through the internet;</w:t>
      </w:r>
    </w:p>
    <w:p w14:paraId="5076042C" w14:textId="77777777" w:rsidR="006523CE" w:rsidRPr="009A2DBD" w:rsidRDefault="006523CE" w:rsidP="009A2DBD">
      <w:pPr>
        <w:pStyle w:val="Akapitzlist"/>
        <w:numPr>
          <w:ilvl w:val="0"/>
          <w:numId w:val="2"/>
        </w:numPr>
        <w:tabs>
          <w:tab w:val="left" w:pos="8789"/>
        </w:tabs>
        <w:spacing w:line="240" w:lineRule="auto"/>
        <w:jc w:val="both"/>
        <w:rPr>
          <w:rFonts w:ascii="Cambria" w:hAnsi="Cambria" w:cs="Arial"/>
          <w:lang w:val="en-GB"/>
        </w:rPr>
      </w:pPr>
      <w:r w:rsidRPr="009A2DBD">
        <w:rPr>
          <w:rFonts w:ascii="Cambria" w:hAnsi="Cambria" w:cs="Arial"/>
          <w:lang w:val="en-GB"/>
        </w:rPr>
        <w:t>submitting metadata of the Work and the Work to commercial and non-commercial databases indexing journals.</w:t>
      </w:r>
    </w:p>
    <w:p w14:paraId="5A8AF363" w14:textId="77777777" w:rsidR="006523CE" w:rsidRPr="009A2DBD" w:rsidRDefault="006523CE" w:rsidP="00663687">
      <w:pPr>
        <w:pStyle w:val="Akapitzlist"/>
        <w:spacing w:line="240" w:lineRule="auto"/>
        <w:ind w:left="357"/>
        <w:jc w:val="center"/>
        <w:rPr>
          <w:rFonts w:ascii="Cambria" w:hAnsi="Cambria"/>
          <w:lang w:val="en-GB"/>
        </w:rPr>
      </w:pPr>
      <w:r w:rsidRPr="009A2DBD">
        <w:rPr>
          <w:rFonts w:ascii="Cambria" w:hAnsi="Cambria"/>
        </w:rPr>
        <w:sym w:font="Arial" w:char="00A7"/>
      </w:r>
      <w:r w:rsidRPr="009A2DBD">
        <w:rPr>
          <w:rFonts w:ascii="Cambria" w:hAnsi="Cambria"/>
          <w:lang w:val="en-GB"/>
        </w:rPr>
        <w:t xml:space="preserve"> 4</w:t>
      </w:r>
    </w:p>
    <w:p w14:paraId="1FA7F84E" w14:textId="77777777" w:rsidR="006523CE" w:rsidRPr="009A2DBD" w:rsidRDefault="009B56BD" w:rsidP="009A2DBD">
      <w:pPr>
        <w:spacing w:before="120" w:line="240" w:lineRule="auto"/>
        <w:jc w:val="both"/>
        <w:rPr>
          <w:rFonts w:ascii="Cambria" w:hAnsi="Cambria"/>
          <w:lang w:val="en-US"/>
        </w:rPr>
      </w:pPr>
      <w:r w:rsidRPr="009A2DBD">
        <w:rPr>
          <w:rFonts w:ascii="Cambria" w:hAnsi="Cambria"/>
          <w:lang w:val="en-US"/>
        </w:rPr>
        <w:t>1. The author declares that under the licen</w:t>
      </w:r>
      <w:r w:rsidR="00232602" w:rsidRPr="009A2DBD">
        <w:rPr>
          <w:rFonts w:ascii="Cambria" w:hAnsi="Cambria"/>
          <w:lang w:val="en-US"/>
        </w:rPr>
        <w:t>s</w:t>
      </w:r>
      <w:r w:rsidRPr="009A2DBD">
        <w:rPr>
          <w:rFonts w:ascii="Cambria" w:hAnsi="Cambria"/>
          <w:lang w:val="en-US"/>
        </w:rPr>
        <w:t xml:space="preserve">e granted herein </w:t>
      </w:r>
      <w:r w:rsidR="001A24C2">
        <w:rPr>
          <w:rFonts w:ascii="Cambria" w:hAnsi="Cambria"/>
          <w:lang w:val="en-US"/>
        </w:rPr>
        <w:t xml:space="preserve">the Publisher </w:t>
      </w:r>
      <w:r w:rsidRPr="009A2DBD">
        <w:rPr>
          <w:rFonts w:ascii="Cambria" w:hAnsi="Cambria"/>
          <w:lang w:val="en-US"/>
        </w:rPr>
        <w:t>is entitled and obliged to:</w:t>
      </w:r>
    </w:p>
    <w:p w14:paraId="09ED8BED" w14:textId="77777777" w:rsidR="009B56BD" w:rsidRPr="009A2DBD" w:rsidRDefault="009B56BD" w:rsidP="009A2DBD">
      <w:pPr>
        <w:pStyle w:val="Akapitzlist"/>
        <w:numPr>
          <w:ilvl w:val="0"/>
          <w:numId w:val="4"/>
        </w:numPr>
        <w:spacing w:before="120" w:line="240" w:lineRule="auto"/>
        <w:jc w:val="both"/>
        <w:rPr>
          <w:rFonts w:ascii="Cambria" w:hAnsi="Cambria"/>
          <w:lang w:val="en-US"/>
        </w:rPr>
      </w:pPr>
      <w:r w:rsidRPr="009A2DBD">
        <w:rPr>
          <w:rFonts w:ascii="Cambria" w:hAnsi="Cambria"/>
          <w:lang w:val="en-US"/>
        </w:rPr>
        <w:t>Granting third parties further licen</w:t>
      </w:r>
      <w:r w:rsidR="00232602" w:rsidRPr="009A2DBD">
        <w:rPr>
          <w:rFonts w:ascii="Cambria" w:hAnsi="Cambria"/>
          <w:lang w:val="en-US"/>
        </w:rPr>
        <w:t>s</w:t>
      </w:r>
      <w:r w:rsidRPr="009A2DBD">
        <w:rPr>
          <w:rFonts w:ascii="Cambria" w:hAnsi="Cambria"/>
          <w:lang w:val="en-US"/>
        </w:rPr>
        <w:t xml:space="preserve">es (subsidiaries) to the Work and to other materials, including derivative works containing or derived from the Work, the provisions of such sub-licensing shall be identical to the model license </w:t>
      </w:r>
      <w:r w:rsidR="00232602" w:rsidRPr="009A2DBD">
        <w:rPr>
          <w:rFonts w:ascii="Cambria" w:hAnsi="Cambria"/>
          <w:lang w:val="en-US"/>
        </w:rPr>
        <w:t>or any later version of such license published by Creative Commons;</w:t>
      </w:r>
    </w:p>
    <w:p w14:paraId="791DB06D" w14:textId="77777777" w:rsidR="00232602" w:rsidRPr="009A2DBD" w:rsidRDefault="00232602" w:rsidP="009A2DBD">
      <w:pPr>
        <w:pStyle w:val="Akapitzlist"/>
        <w:numPr>
          <w:ilvl w:val="0"/>
          <w:numId w:val="4"/>
        </w:numPr>
        <w:spacing w:before="120" w:line="240" w:lineRule="auto"/>
        <w:jc w:val="both"/>
        <w:rPr>
          <w:rFonts w:ascii="Cambria" w:hAnsi="Cambria"/>
          <w:lang w:val="en-US"/>
        </w:rPr>
      </w:pPr>
      <w:r w:rsidRPr="009A2DBD">
        <w:rPr>
          <w:rFonts w:ascii="Cambria" w:hAnsi="Cambria"/>
          <w:lang w:val="en-US"/>
        </w:rPr>
        <w:t>Make the Work available in such a way that everyone can have access to it at the place and time of their choice without any technical limitations;</w:t>
      </w:r>
    </w:p>
    <w:p w14:paraId="030641AF" w14:textId="77777777" w:rsidR="00232602" w:rsidRPr="009A2DBD" w:rsidRDefault="00232602" w:rsidP="009A2DBD">
      <w:pPr>
        <w:pStyle w:val="Akapitzlist"/>
        <w:numPr>
          <w:ilvl w:val="0"/>
          <w:numId w:val="4"/>
        </w:numPr>
        <w:spacing w:before="120" w:line="240" w:lineRule="auto"/>
        <w:jc w:val="both"/>
        <w:rPr>
          <w:rFonts w:ascii="Cambria" w:hAnsi="Cambria"/>
          <w:lang w:val="en-US"/>
        </w:rPr>
      </w:pPr>
      <w:r w:rsidRPr="009A2DBD">
        <w:rPr>
          <w:rFonts w:ascii="Cambria" w:hAnsi="Cambria"/>
          <w:lang w:val="en-US"/>
        </w:rPr>
        <w:t>Properly inform the persons to whom the Work will be made available about the sub-licenses granted to them in a way enabling the recipients to familiarize themselves with them.</w:t>
      </w:r>
    </w:p>
    <w:p w14:paraId="22128242" w14:textId="77777777" w:rsidR="008053FD" w:rsidRPr="009A2DBD" w:rsidRDefault="00232602" w:rsidP="009A2DBD">
      <w:pPr>
        <w:spacing w:before="120" w:line="240" w:lineRule="auto"/>
        <w:ind w:left="426" w:hanging="426"/>
        <w:jc w:val="both"/>
        <w:rPr>
          <w:rFonts w:ascii="Cambria" w:hAnsi="Cambria"/>
          <w:lang w:val="en-US"/>
        </w:rPr>
      </w:pPr>
      <w:r w:rsidRPr="009A2DBD">
        <w:rPr>
          <w:rFonts w:ascii="Cambria" w:hAnsi="Cambria"/>
          <w:lang w:val="en-US"/>
        </w:rPr>
        <w:lastRenderedPageBreak/>
        <w:t xml:space="preserve">2. In the event that third parties lodge claims against the </w:t>
      </w:r>
      <w:r w:rsidR="001A24C2">
        <w:rPr>
          <w:rFonts w:ascii="Cambria" w:hAnsi="Cambria"/>
          <w:lang w:val="en-US"/>
        </w:rPr>
        <w:t xml:space="preserve">Publisher </w:t>
      </w:r>
      <w:r w:rsidRPr="009A2DBD">
        <w:rPr>
          <w:rFonts w:ascii="Cambria" w:hAnsi="Cambria"/>
          <w:lang w:val="en-US"/>
        </w:rPr>
        <w:t xml:space="preserve">for infringement of the author’s </w:t>
      </w:r>
      <w:r w:rsidR="00FD172E" w:rsidRPr="009A2DBD">
        <w:rPr>
          <w:rFonts w:ascii="Cambria" w:hAnsi="Cambria"/>
          <w:lang w:val="en-US"/>
        </w:rPr>
        <w:t xml:space="preserve">economic rights, the Author shall take all necessary steps to defend himself against such claims, and in the event that, as a result of such claims, or third parties to whom grants the right to use the Work in hole or in part, or a decision is issued obliging them to pay for any kind of payment to third parties, the Author shall </w:t>
      </w:r>
      <w:r w:rsidR="008053FD" w:rsidRPr="009A2DBD">
        <w:rPr>
          <w:rFonts w:ascii="Cambria" w:hAnsi="Cambria"/>
          <w:lang w:val="en-US"/>
        </w:rPr>
        <w:t>make good any damage resulting from any claims of third parties, including the reimbursement of costs and expenses incurred in connection  with these clai</w:t>
      </w:r>
      <w:r w:rsidR="0027671E" w:rsidRPr="009A2DBD">
        <w:rPr>
          <w:rFonts w:ascii="Cambria" w:hAnsi="Cambria"/>
          <w:lang w:val="en-US"/>
        </w:rPr>
        <w:t>m</w:t>
      </w:r>
      <w:r w:rsidR="008053FD" w:rsidRPr="009A2DBD">
        <w:rPr>
          <w:rFonts w:ascii="Cambria" w:hAnsi="Cambria"/>
          <w:lang w:val="en-US"/>
        </w:rPr>
        <w:t>s.</w:t>
      </w:r>
    </w:p>
    <w:p w14:paraId="3B1BF3D9" w14:textId="77777777" w:rsidR="008053FD" w:rsidRPr="009A2DBD" w:rsidRDefault="008053FD" w:rsidP="009A2DBD">
      <w:pPr>
        <w:pStyle w:val="Akapitzlist"/>
        <w:numPr>
          <w:ilvl w:val="0"/>
          <w:numId w:val="3"/>
        </w:numPr>
        <w:spacing w:before="120" w:line="240" w:lineRule="auto"/>
        <w:jc w:val="both"/>
        <w:rPr>
          <w:rFonts w:ascii="Cambria" w:hAnsi="Cambria"/>
          <w:lang w:val="en-US"/>
        </w:rPr>
      </w:pPr>
      <w:r w:rsidRPr="009A2DBD">
        <w:rPr>
          <w:rFonts w:ascii="Cambria" w:hAnsi="Cambria"/>
          <w:lang w:val="en-US"/>
        </w:rPr>
        <w:t>The author shall immediately notify the Publisher of any claims for infringement of the author’s economic copyrights to the Work made against the Author.</w:t>
      </w:r>
    </w:p>
    <w:p w14:paraId="3A669C75" w14:textId="77777777" w:rsidR="008053FD" w:rsidRPr="009A2DBD" w:rsidRDefault="008053FD" w:rsidP="009A2DBD">
      <w:pPr>
        <w:pStyle w:val="Akapitzlist"/>
        <w:spacing w:before="120" w:line="240" w:lineRule="auto"/>
        <w:ind w:left="360"/>
        <w:jc w:val="both"/>
        <w:rPr>
          <w:rFonts w:ascii="Cambria" w:hAnsi="Cambria"/>
          <w:lang w:val="en-US"/>
        </w:rPr>
      </w:pPr>
    </w:p>
    <w:p w14:paraId="0D8CF911" w14:textId="77777777" w:rsidR="008053FD" w:rsidRPr="009A2DBD" w:rsidRDefault="008053FD" w:rsidP="009A2DBD">
      <w:pPr>
        <w:pStyle w:val="Akapitzlist"/>
        <w:spacing w:before="120" w:line="240" w:lineRule="auto"/>
        <w:ind w:left="360"/>
        <w:jc w:val="center"/>
        <w:rPr>
          <w:rFonts w:ascii="Cambria" w:hAnsi="Cambria"/>
          <w:lang w:val="en-US"/>
        </w:rPr>
      </w:pPr>
      <w:r w:rsidRPr="009A2DBD">
        <w:rPr>
          <w:rFonts w:ascii="Cambria" w:hAnsi="Cambria"/>
        </w:rPr>
        <w:sym w:font="Arial" w:char="00A7"/>
      </w:r>
      <w:r w:rsidRPr="009A2DBD">
        <w:rPr>
          <w:rFonts w:ascii="Cambria" w:hAnsi="Cambria"/>
          <w:lang w:val="en-US"/>
        </w:rPr>
        <w:t xml:space="preserve"> 5</w:t>
      </w:r>
    </w:p>
    <w:p w14:paraId="743BBC5E" w14:textId="036B3472" w:rsidR="0027671E" w:rsidRPr="009A2DBD" w:rsidRDefault="008053FD" w:rsidP="009A2DBD">
      <w:pPr>
        <w:tabs>
          <w:tab w:val="left" w:pos="4395"/>
        </w:tabs>
        <w:spacing w:line="240" w:lineRule="auto"/>
        <w:jc w:val="both"/>
        <w:rPr>
          <w:rFonts w:ascii="Cambria" w:hAnsi="Cambria" w:cs="Arial"/>
          <w:b/>
          <w:i/>
          <w:lang w:val="en-US"/>
        </w:rPr>
      </w:pPr>
      <w:r w:rsidRPr="009A2DBD">
        <w:rPr>
          <w:rFonts w:ascii="Cambria" w:hAnsi="Cambria" w:cs="Arial"/>
          <w:lang w:val="en-US"/>
        </w:rPr>
        <w:t>The Parties agreed on the content of</w:t>
      </w:r>
      <w:r w:rsidRPr="009A2DBD">
        <w:rPr>
          <w:rFonts w:ascii="Cambria" w:hAnsi="Cambria" w:cs="Arial"/>
          <w:b/>
          <w:lang w:val="en-US"/>
        </w:rPr>
        <w:t xml:space="preserve"> </w:t>
      </w:r>
      <w:r w:rsidRPr="009A2DBD">
        <w:rPr>
          <w:rFonts w:ascii="Cambria" w:hAnsi="Cambria" w:cs="Arial"/>
          <w:b/>
          <w:lang w:val="en-GB"/>
        </w:rPr>
        <w:sym w:font="Times New Roman" w:char="00A9"/>
      </w:r>
      <w:r w:rsidRPr="009A2DBD">
        <w:rPr>
          <w:rFonts w:ascii="Cambria" w:hAnsi="Cambria" w:cs="Arial"/>
          <w:lang w:val="en-US"/>
        </w:rPr>
        <w:t xml:space="preserve"> note in the following wording:</w:t>
      </w:r>
      <w:r w:rsidRPr="009A2DBD">
        <w:rPr>
          <w:rFonts w:ascii="Cambria" w:hAnsi="Cambria" w:cs="Arial"/>
          <w:b/>
          <w:lang w:val="en-US"/>
        </w:rPr>
        <w:t xml:space="preserve"> </w:t>
      </w:r>
      <w:r w:rsidRPr="009A2DBD">
        <w:rPr>
          <w:rFonts w:ascii="Cambria" w:hAnsi="Cambria" w:cs="Arial"/>
          <w:b/>
          <w:i/>
          <w:lang w:val="en-US"/>
        </w:rPr>
        <w:t xml:space="preserve">Copyright </w:t>
      </w:r>
      <w:r w:rsidRPr="009A2DBD">
        <w:rPr>
          <w:rFonts w:ascii="Cambria" w:hAnsi="Cambria" w:cs="Arial"/>
          <w:b/>
          <w:i/>
          <w:lang w:val="en-GB"/>
        </w:rPr>
        <w:sym w:font="Times New Roman" w:char="00A9"/>
      </w:r>
      <w:r w:rsidRPr="009A2DBD">
        <w:rPr>
          <w:rFonts w:ascii="Cambria" w:hAnsi="Cambria" w:cs="Arial"/>
          <w:b/>
          <w:i/>
          <w:lang w:val="en-US"/>
        </w:rPr>
        <w:t xml:space="preserve"> by </w:t>
      </w:r>
      <w:proofErr w:type="spellStart"/>
      <w:r w:rsidRPr="009A2DBD">
        <w:rPr>
          <w:rFonts w:ascii="Cambria" w:hAnsi="Cambria" w:cs="Arial"/>
          <w:b/>
          <w:i/>
          <w:lang w:val="en-US"/>
        </w:rPr>
        <w:t>Fundacja</w:t>
      </w:r>
      <w:proofErr w:type="spellEnd"/>
      <w:r w:rsidRPr="009A2DBD">
        <w:rPr>
          <w:rFonts w:ascii="Cambria" w:hAnsi="Cambria" w:cs="Arial"/>
          <w:b/>
          <w:i/>
          <w:lang w:val="en-US"/>
        </w:rPr>
        <w:t xml:space="preserve"> </w:t>
      </w:r>
      <w:proofErr w:type="spellStart"/>
      <w:r w:rsidRPr="009A2DBD">
        <w:rPr>
          <w:rFonts w:ascii="Cambria" w:hAnsi="Cambria" w:cs="Arial"/>
          <w:b/>
          <w:i/>
          <w:lang w:val="en-US"/>
        </w:rPr>
        <w:t>Ekonomistów</w:t>
      </w:r>
      <w:proofErr w:type="spellEnd"/>
      <w:r w:rsidRPr="009A2DBD">
        <w:rPr>
          <w:rFonts w:ascii="Cambria" w:hAnsi="Cambria" w:cs="Arial"/>
          <w:b/>
          <w:i/>
          <w:lang w:val="en-US"/>
        </w:rPr>
        <w:t xml:space="preserve"> </w:t>
      </w:r>
      <w:proofErr w:type="spellStart"/>
      <w:r w:rsidRPr="009A2DBD">
        <w:rPr>
          <w:rFonts w:ascii="Cambria" w:hAnsi="Cambria" w:cs="Arial"/>
          <w:b/>
          <w:i/>
          <w:lang w:val="en-US"/>
        </w:rPr>
        <w:t>Środowiska</w:t>
      </w:r>
      <w:proofErr w:type="spellEnd"/>
      <w:r w:rsidRPr="009A2DBD">
        <w:rPr>
          <w:rFonts w:ascii="Cambria" w:hAnsi="Cambria" w:cs="Arial"/>
          <w:b/>
          <w:i/>
          <w:lang w:val="en-US"/>
        </w:rPr>
        <w:t xml:space="preserve"> </w:t>
      </w:r>
      <w:proofErr w:type="spellStart"/>
      <w:r w:rsidRPr="009A2DBD">
        <w:rPr>
          <w:rFonts w:ascii="Cambria" w:hAnsi="Cambria" w:cs="Arial"/>
          <w:b/>
          <w:i/>
          <w:lang w:val="en-US"/>
        </w:rPr>
        <w:t>i</w:t>
      </w:r>
      <w:proofErr w:type="spellEnd"/>
      <w:r w:rsidRPr="009A2DBD">
        <w:rPr>
          <w:rFonts w:ascii="Cambria" w:hAnsi="Cambria" w:cs="Arial"/>
          <w:b/>
          <w:i/>
          <w:lang w:val="en-US"/>
        </w:rPr>
        <w:t xml:space="preserve"> </w:t>
      </w:r>
      <w:proofErr w:type="spellStart"/>
      <w:r w:rsidRPr="009A2DBD">
        <w:rPr>
          <w:rFonts w:ascii="Cambria" w:hAnsi="Cambria" w:cs="Arial"/>
          <w:b/>
          <w:i/>
          <w:lang w:val="en-US"/>
        </w:rPr>
        <w:t>Zasobów</w:t>
      </w:r>
      <w:proofErr w:type="spellEnd"/>
      <w:r w:rsidRPr="009A2DBD">
        <w:rPr>
          <w:rFonts w:ascii="Cambria" w:hAnsi="Cambria" w:cs="Arial"/>
          <w:b/>
          <w:i/>
          <w:lang w:val="en-US"/>
        </w:rPr>
        <w:t xml:space="preserve"> </w:t>
      </w:r>
      <w:proofErr w:type="spellStart"/>
      <w:r w:rsidRPr="009A2DBD">
        <w:rPr>
          <w:rFonts w:ascii="Cambria" w:hAnsi="Cambria" w:cs="Arial"/>
          <w:b/>
          <w:i/>
          <w:lang w:val="en-US"/>
        </w:rPr>
        <w:t>Naturalnych</w:t>
      </w:r>
      <w:proofErr w:type="spellEnd"/>
      <w:r w:rsidRPr="009A2DBD">
        <w:rPr>
          <w:rFonts w:ascii="Cambria" w:hAnsi="Cambria" w:cs="Arial"/>
          <w:b/>
          <w:i/>
          <w:lang w:val="en-US"/>
        </w:rPr>
        <w:t>.</w:t>
      </w:r>
    </w:p>
    <w:p w14:paraId="32B64F05" w14:textId="77777777" w:rsidR="0027671E" w:rsidRPr="009A2DBD" w:rsidRDefault="0027671E" w:rsidP="009A2DBD">
      <w:pPr>
        <w:spacing w:before="120" w:line="240" w:lineRule="auto"/>
        <w:jc w:val="center"/>
        <w:rPr>
          <w:rFonts w:ascii="Cambria" w:hAnsi="Cambria"/>
          <w:lang w:val="en-US"/>
        </w:rPr>
      </w:pPr>
      <w:r w:rsidRPr="009A2DBD">
        <w:rPr>
          <w:rFonts w:ascii="Cambria" w:hAnsi="Cambria"/>
        </w:rPr>
        <w:sym w:font="Arial" w:char="00A7"/>
      </w:r>
      <w:r w:rsidRPr="009A2DBD">
        <w:rPr>
          <w:rFonts w:ascii="Cambria" w:hAnsi="Cambria"/>
          <w:lang w:val="en-US"/>
        </w:rPr>
        <w:t xml:space="preserve"> 6</w:t>
      </w:r>
    </w:p>
    <w:p w14:paraId="170249D0" w14:textId="77777777" w:rsidR="0027671E" w:rsidRPr="009A2DBD" w:rsidRDefault="0027671E" w:rsidP="009A2DBD">
      <w:pPr>
        <w:spacing w:line="240" w:lineRule="auto"/>
        <w:jc w:val="both"/>
        <w:rPr>
          <w:rFonts w:ascii="Cambria" w:hAnsi="Cambria" w:cs="Arial"/>
          <w:lang w:val="en-GB"/>
        </w:rPr>
      </w:pPr>
      <w:r w:rsidRPr="009A2DBD">
        <w:rPr>
          <w:rFonts w:ascii="Cambria" w:hAnsi="Cambria" w:cs="Arial"/>
          <w:lang w:val="en-GB"/>
        </w:rPr>
        <w:t xml:space="preserve">The Author(s) shall receive </w:t>
      </w:r>
      <w:r w:rsidR="00E825D5">
        <w:rPr>
          <w:rFonts w:ascii="Cambria" w:hAnsi="Cambria" w:cs="Arial"/>
          <w:lang w:val="en-GB"/>
        </w:rPr>
        <w:t>1</w:t>
      </w:r>
      <w:r w:rsidRPr="009A2DBD">
        <w:rPr>
          <w:rFonts w:ascii="Cambria" w:hAnsi="Cambria" w:cs="Arial"/>
          <w:lang w:val="en-GB"/>
        </w:rPr>
        <w:t xml:space="preserve"> Author Copies of the Work in printed form. The electronic version is available on the journal website: </w:t>
      </w:r>
      <w:hyperlink r:id="rId6" w:history="1">
        <w:r w:rsidRPr="009A2DBD">
          <w:rPr>
            <w:rStyle w:val="Hipercze"/>
            <w:rFonts w:ascii="Cambria" w:hAnsi="Cambria" w:cs="Arial"/>
            <w:lang w:val="en-GB"/>
          </w:rPr>
          <w:t>www.ekonomiaisrodowisko.pl</w:t>
        </w:r>
      </w:hyperlink>
      <w:r w:rsidRPr="009A2DBD">
        <w:rPr>
          <w:rFonts w:ascii="Cambria" w:hAnsi="Cambria" w:cs="Arial"/>
          <w:lang w:val="en-GB"/>
        </w:rPr>
        <w:t xml:space="preserve">. </w:t>
      </w:r>
    </w:p>
    <w:p w14:paraId="4DD65F9E" w14:textId="77777777" w:rsidR="0027671E" w:rsidRPr="009A2DBD" w:rsidRDefault="0027671E" w:rsidP="009A2DBD">
      <w:pPr>
        <w:spacing w:before="120" w:line="240" w:lineRule="auto"/>
        <w:jc w:val="center"/>
        <w:rPr>
          <w:rFonts w:ascii="Cambria" w:hAnsi="Cambria"/>
          <w:lang w:val="en-US"/>
        </w:rPr>
      </w:pPr>
      <w:r w:rsidRPr="009A2DBD">
        <w:rPr>
          <w:rFonts w:ascii="Cambria" w:hAnsi="Cambria"/>
        </w:rPr>
        <w:sym w:font="Arial" w:char="00A7"/>
      </w:r>
      <w:r w:rsidRPr="009A2DBD">
        <w:rPr>
          <w:rFonts w:ascii="Cambria" w:hAnsi="Cambria"/>
          <w:lang w:val="en-US"/>
        </w:rPr>
        <w:t>7</w:t>
      </w:r>
    </w:p>
    <w:p w14:paraId="341F0CF0" w14:textId="77777777" w:rsidR="0027671E" w:rsidRPr="009A2DBD" w:rsidRDefault="0027671E" w:rsidP="00663687">
      <w:pPr>
        <w:spacing w:after="0" w:line="240" w:lineRule="auto"/>
        <w:jc w:val="both"/>
        <w:rPr>
          <w:rFonts w:ascii="Cambria" w:hAnsi="Cambria" w:cs="Arial"/>
          <w:lang w:val="en-GB"/>
        </w:rPr>
      </w:pPr>
      <w:r w:rsidRPr="009A2DBD">
        <w:rPr>
          <w:rFonts w:ascii="Cambria" w:hAnsi="Cambria" w:cs="Arial"/>
          <w:lang w:val="en-GB"/>
        </w:rPr>
        <w:t xml:space="preserve">The publisher reserves the right to make necessary changes to the work which result from editorial and technical elaboration. </w:t>
      </w:r>
    </w:p>
    <w:p w14:paraId="2640132E" w14:textId="77777777" w:rsidR="0027671E" w:rsidRDefault="0027671E" w:rsidP="00663687">
      <w:pPr>
        <w:spacing w:after="0" w:line="240" w:lineRule="auto"/>
        <w:jc w:val="center"/>
        <w:rPr>
          <w:rFonts w:ascii="Cambria" w:hAnsi="Cambria"/>
          <w:lang w:val="en-US"/>
        </w:rPr>
      </w:pPr>
      <w:r w:rsidRPr="009A2DBD">
        <w:rPr>
          <w:rFonts w:ascii="Cambria" w:hAnsi="Cambria"/>
        </w:rPr>
        <w:sym w:font="Arial" w:char="00A7"/>
      </w:r>
      <w:r w:rsidRPr="009A2DBD">
        <w:rPr>
          <w:rFonts w:ascii="Cambria" w:hAnsi="Cambria"/>
          <w:lang w:val="en-US"/>
        </w:rPr>
        <w:t xml:space="preserve"> 8</w:t>
      </w:r>
    </w:p>
    <w:p w14:paraId="032C83D6" w14:textId="77777777" w:rsidR="00663687" w:rsidRPr="00663687" w:rsidRDefault="00663687" w:rsidP="00663687">
      <w:pPr>
        <w:spacing w:after="0" w:line="240" w:lineRule="auto"/>
        <w:outlineLvl w:val="0"/>
        <w:rPr>
          <w:rFonts w:ascii="Cambria" w:eastAsia="Times New Roman" w:hAnsi="Cambria" w:cs="Times New Roman"/>
          <w:bCs/>
          <w:kern w:val="36"/>
          <w:lang w:val="en-GB" w:eastAsia="pl-PL"/>
        </w:rPr>
      </w:pPr>
      <w:r w:rsidRPr="00663687">
        <w:rPr>
          <w:rFonts w:ascii="Cambria" w:eastAsia="Times New Roman" w:hAnsi="Cambria" w:cs="Times New Roman"/>
          <w:bCs/>
          <w:kern w:val="36"/>
          <w:lang w:val="en-GB" w:eastAsia="pl-PL"/>
        </w:rPr>
        <w:t>Protection of Personal Data (GDPR)</w:t>
      </w:r>
      <w:r>
        <w:rPr>
          <w:rFonts w:ascii="Cambria" w:eastAsia="Times New Roman" w:hAnsi="Cambria" w:cs="Times New Roman"/>
          <w:bCs/>
          <w:kern w:val="36"/>
          <w:lang w:val="en-GB" w:eastAsia="pl-PL"/>
        </w:rPr>
        <w:t>:</w:t>
      </w:r>
    </w:p>
    <w:p w14:paraId="5DCA5E17" w14:textId="77777777" w:rsidR="00663687" w:rsidRPr="00663687" w:rsidRDefault="00663687" w:rsidP="00663687">
      <w:pPr>
        <w:spacing w:line="240" w:lineRule="auto"/>
        <w:jc w:val="both"/>
        <w:rPr>
          <w:rFonts w:ascii="Cambria" w:hAnsi="Cambria" w:cs="Arial"/>
          <w:lang w:val="en-GB"/>
        </w:rPr>
      </w:pPr>
      <w:r w:rsidRPr="00663687">
        <w:rPr>
          <w:rFonts w:ascii="Cambria" w:hAnsi="Cambria" w:cs="Arial"/>
          <w:lang w:val="en-GB"/>
        </w:rPr>
        <w:t xml:space="preserve">I hereby certify that I have read, I am well acquainted with and I fully accept the information clauses regarding the protection of personal data included in the Regulation of the Journal of </w:t>
      </w:r>
      <w:proofErr w:type="spellStart"/>
      <w:r w:rsidRPr="00663687">
        <w:rPr>
          <w:rFonts w:ascii="Cambria" w:hAnsi="Cambria" w:cs="Arial"/>
          <w:lang w:val="en-GB"/>
        </w:rPr>
        <w:t>Elementology“Ekonomia</w:t>
      </w:r>
      <w:proofErr w:type="spellEnd"/>
      <w:r w:rsidRPr="00663687">
        <w:rPr>
          <w:rFonts w:ascii="Cambria" w:hAnsi="Cambria" w:cs="Arial"/>
          <w:lang w:val="en-GB"/>
        </w:rPr>
        <w:t xml:space="preserve"> </w:t>
      </w:r>
      <w:proofErr w:type="spellStart"/>
      <w:r w:rsidRPr="00663687">
        <w:rPr>
          <w:rFonts w:ascii="Cambria" w:hAnsi="Cambria" w:cs="Arial"/>
          <w:lang w:val="en-GB"/>
        </w:rPr>
        <w:t>i</w:t>
      </w:r>
      <w:proofErr w:type="spellEnd"/>
      <w:r w:rsidRPr="00663687">
        <w:rPr>
          <w:rFonts w:ascii="Cambria" w:hAnsi="Cambria" w:cs="Arial"/>
          <w:lang w:val="en-GB"/>
        </w:rPr>
        <w:t xml:space="preserve"> </w:t>
      </w:r>
      <w:proofErr w:type="spellStart"/>
      <w:r w:rsidRPr="00663687">
        <w:rPr>
          <w:rFonts w:ascii="Cambria" w:hAnsi="Cambria" w:cs="Arial"/>
          <w:lang w:val="en-GB"/>
        </w:rPr>
        <w:t>Środowisko</w:t>
      </w:r>
      <w:proofErr w:type="spellEnd"/>
      <w:r w:rsidRPr="00663687">
        <w:rPr>
          <w:rFonts w:ascii="Cambria" w:hAnsi="Cambria" w:cs="Arial"/>
          <w:lang w:val="en-GB"/>
        </w:rPr>
        <w:t xml:space="preserve">” </w:t>
      </w:r>
      <w:hyperlink r:id="rId7" w:history="1">
        <w:r w:rsidRPr="00AA7965">
          <w:rPr>
            <w:rStyle w:val="Hipercze"/>
            <w:rFonts w:ascii="Cambria" w:hAnsi="Cambria" w:cs="Arial"/>
            <w:lang w:val="en-GB"/>
          </w:rPr>
          <w:t>http://ekonomiaisrodowisko.pl/protection-of-personal-data-gdpr.html</w:t>
        </w:r>
      </w:hyperlink>
      <w:r>
        <w:rPr>
          <w:rFonts w:ascii="Cambria" w:hAnsi="Cambria" w:cs="Arial"/>
          <w:lang w:val="en-GB"/>
        </w:rPr>
        <w:t xml:space="preserve"> </w:t>
      </w:r>
      <w:r w:rsidRPr="00663687">
        <w:rPr>
          <w:rFonts w:ascii="Cambria" w:hAnsi="Cambria" w:cs="Arial"/>
          <w:lang w:val="en-GB"/>
        </w:rPr>
        <w:t xml:space="preserve"> and I give my consent to the processing of my personal data.</w:t>
      </w:r>
    </w:p>
    <w:p w14:paraId="37887EC9" w14:textId="77777777" w:rsidR="00663687" w:rsidRPr="009A2DBD" w:rsidRDefault="00663687" w:rsidP="00663687">
      <w:pPr>
        <w:spacing w:before="120" w:line="240" w:lineRule="auto"/>
        <w:jc w:val="center"/>
        <w:rPr>
          <w:rFonts w:ascii="Cambria" w:hAnsi="Cambria"/>
          <w:lang w:val="en-US"/>
        </w:rPr>
      </w:pPr>
      <w:r w:rsidRPr="009A2DBD">
        <w:rPr>
          <w:rFonts w:ascii="Cambria" w:hAnsi="Cambria"/>
        </w:rPr>
        <w:sym w:font="Arial" w:char="00A7"/>
      </w:r>
      <w:r w:rsidRPr="009A2DBD">
        <w:rPr>
          <w:rFonts w:ascii="Cambria" w:hAnsi="Cambria"/>
          <w:lang w:val="en-US"/>
        </w:rPr>
        <w:t xml:space="preserve"> 9</w:t>
      </w:r>
    </w:p>
    <w:p w14:paraId="0A74BB1E" w14:textId="77777777" w:rsidR="0027671E" w:rsidRPr="009A2DBD" w:rsidRDefault="0027671E" w:rsidP="009A2DBD">
      <w:pPr>
        <w:spacing w:line="240" w:lineRule="auto"/>
        <w:jc w:val="both"/>
        <w:rPr>
          <w:rFonts w:ascii="Cambria" w:hAnsi="Cambria" w:cs="Arial"/>
          <w:lang w:val="en-GB"/>
        </w:rPr>
      </w:pPr>
      <w:r w:rsidRPr="009A2DBD">
        <w:rPr>
          <w:rFonts w:ascii="Cambria" w:hAnsi="Cambria" w:cs="Arial"/>
          <w:lang w:val="en-GB"/>
        </w:rPr>
        <w:t>All changes and addenda to this Contract and rescission of the Contract shall be made in writing. The exchange of letters between the Parties, if the letters indicate what changes or addenda were agreed by the Parties, shall be deemed made in writing.</w:t>
      </w:r>
    </w:p>
    <w:p w14:paraId="3B3B1610" w14:textId="77777777" w:rsidR="0027671E" w:rsidRPr="009A2DBD" w:rsidRDefault="0027671E" w:rsidP="009A2DBD">
      <w:pPr>
        <w:spacing w:before="120" w:line="240" w:lineRule="auto"/>
        <w:jc w:val="center"/>
        <w:rPr>
          <w:rFonts w:ascii="Cambria" w:hAnsi="Cambria"/>
          <w:lang w:val="en-US"/>
        </w:rPr>
      </w:pPr>
      <w:r w:rsidRPr="009A2DBD">
        <w:rPr>
          <w:rFonts w:ascii="Cambria" w:hAnsi="Cambria"/>
        </w:rPr>
        <w:sym w:font="Arial" w:char="00A7"/>
      </w:r>
      <w:r w:rsidRPr="009A2DBD">
        <w:rPr>
          <w:rFonts w:ascii="Cambria" w:hAnsi="Cambria"/>
          <w:lang w:val="en-US"/>
        </w:rPr>
        <w:t xml:space="preserve"> </w:t>
      </w:r>
      <w:r w:rsidR="00663687">
        <w:rPr>
          <w:rFonts w:ascii="Cambria" w:hAnsi="Cambria"/>
          <w:lang w:val="en-US"/>
        </w:rPr>
        <w:t>10</w:t>
      </w:r>
    </w:p>
    <w:p w14:paraId="64CA2513" w14:textId="77777777" w:rsidR="0027671E" w:rsidRPr="009A2DBD" w:rsidRDefault="0027671E" w:rsidP="00663687">
      <w:pPr>
        <w:spacing w:after="0" w:line="240" w:lineRule="auto"/>
        <w:jc w:val="both"/>
        <w:rPr>
          <w:rFonts w:ascii="Cambria" w:hAnsi="Cambria" w:cs="Arial"/>
          <w:lang w:val="en-GB"/>
        </w:rPr>
      </w:pPr>
      <w:r w:rsidRPr="009A2DBD">
        <w:rPr>
          <w:rFonts w:ascii="Cambria" w:hAnsi="Cambria" w:cs="Arial"/>
          <w:lang w:val="en-GB"/>
        </w:rPr>
        <w:t xml:space="preserve">To all matters not settled herein appropriate provisions of the Act on Copyrights and Related Rights and the Civil Code shall respectively apply. </w:t>
      </w:r>
    </w:p>
    <w:p w14:paraId="39FD2BC2" w14:textId="77777777" w:rsidR="0027671E" w:rsidRPr="009A2DBD" w:rsidRDefault="0027671E" w:rsidP="009A2DBD">
      <w:pPr>
        <w:spacing w:before="120" w:line="240" w:lineRule="auto"/>
        <w:jc w:val="center"/>
        <w:rPr>
          <w:rFonts w:ascii="Cambria" w:hAnsi="Cambria"/>
          <w:lang w:val="en-US"/>
        </w:rPr>
      </w:pPr>
      <w:r w:rsidRPr="009A2DBD">
        <w:rPr>
          <w:rFonts w:ascii="Cambria" w:hAnsi="Cambria"/>
        </w:rPr>
        <w:sym w:font="Arial" w:char="00A7"/>
      </w:r>
      <w:r w:rsidRPr="009A2DBD">
        <w:rPr>
          <w:rFonts w:ascii="Cambria" w:hAnsi="Cambria"/>
          <w:lang w:val="en-US"/>
        </w:rPr>
        <w:t xml:space="preserve"> 1</w:t>
      </w:r>
      <w:r w:rsidR="00663687">
        <w:rPr>
          <w:rFonts w:ascii="Cambria" w:hAnsi="Cambria"/>
          <w:lang w:val="en-US"/>
        </w:rPr>
        <w:t>1</w:t>
      </w:r>
    </w:p>
    <w:p w14:paraId="408493DC" w14:textId="77777777" w:rsidR="0027671E" w:rsidRPr="009A2DBD" w:rsidRDefault="0027671E" w:rsidP="009A2DBD">
      <w:pPr>
        <w:spacing w:line="240" w:lineRule="auto"/>
        <w:jc w:val="both"/>
        <w:rPr>
          <w:rFonts w:ascii="Cambria" w:hAnsi="Cambria" w:cs="Arial"/>
          <w:lang w:val="en-GB"/>
        </w:rPr>
      </w:pPr>
      <w:r w:rsidRPr="009A2DBD">
        <w:rPr>
          <w:rFonts w:ascii="Cambria" w:hAnsi="Cambria" w:cs="Arial"/>
          <w:lang w:val="en-GB"/>
        </w:rPr>
        <w:t xml:space="preserve">All disputes which may arise from this Contract shall be settled by common courts of competent jurisdiction for the Publisher’s registered office.    </w:t>
      </w:r>
    </w:p>
    <w:p w14:paraId="3929255B" w14:textId="77777777" w:rsidR="0027671E" w:rsidRPr="009A2DBD" w:rsidRDefault="0027671E" w:rsidP="009A2DBD">
      <w:pPr>
        <w:spacing w:before="120" w:line="240" w:lineRule="auto"/>
        <w:jc w:val="center"/>
        <w:rPr>
          <w:rFonts w:ascii="Cambria" w:hAnsi="Cambria"/>
          <w:lang w:val="en-US"/>
        </w:rPr>
      </w:pPr>
      <w:r w:rsidRPr="009A2DBD">
        <w:rPr>
          <w:rFonts w:ascii="Cambria" w:hAnsi="Cambria"/>
        </w:rPr>
        <w:sym w:font="Arial" w:char="00A7"/>
      </w:r>
      <w:r w:rsidRPr="009A2DBD">
        <w:rPr>
          <w:rFonts w:ascii="Cambria" w:hAnsi="Cambria"/>
          <w:lang w:val="en-US"/>
        </w:rPr>
        <w:t xml:space="preserve"> 1</w:t>
      </w:r>
      <w:r w:rsidR="00663687">
        <w:rPr>
          <w:rFonts w:ascii="Cambria" w:hAnsi="Cambria"/>
          <w:lang w:val="en-US"/>
        </w:rPr>
        <w:t>2</w:t>
      </w:r>
    </w:p>
    <w:p w14:paraId="7A8AE401" w14:textId="77777777" w:rsidR="0027671E" w:rsidRPr="009A2DBD" w:rsidRDefault="0027671E" w:rsidP="009A2DBD">
      <w:pPr>
        <w:spacing w:line="240" w:lineRule="auto"/>
        <w:jc w:val="both"/>
        <w:rPr>
          <w:rFonts w:ascii="Cambria" w:hAnsi="Cambria" w:cs="Arial"/>
          <w:lang w:val="en-GB"/>
        </w:rPr>
      </w:pPr>
      <w:r w:rsidRPr="009A2DBD">
        <w:rPr>
          <w:rFonts w:ascii="Cambria" w:hAnsi="Cambria" w:cs="Arial"/>
          <w:lang w:val="en-GB"/>
        </w:rPr>
        <w:t>This Contract has been drawn up in two identical copies: 1 for the Publisher and 1 for the Author</w:t>
      </w:r>
      <w:r w:rsidR="009A2DBD">
        <w:rPr>
          <w:rFonts w:ascii="Cambria" w:hAnsi="Cambria" w:cs="Arial"/>
          <w:lang w:val="en-GB"/>
        </w:rPr>
        <w:t>/Authors</w:t>
      </w:r>
      <w:r w:rsidRPr="009A2DBD">
        <w:rPr>
          <w:rFonts w:ascii="Cambria" w:hAnsi="Cambria" w:cs="Arial"/>
          <w:lang w:val="en-GB"/>
        </w:rPr>
        <w:t xml:space="preserve">.  </w:t>
      </w:r>
    </w:p>
    <w:p w14:paraId="3D59F34C" w14:textId="77777777" w:rsidR="0027671E" w:rsidRPr="009A2DBD" w:rsidRDefault="0027671E" w:rsidP="009A2DBD">
      <w:pPr>
        <w:spacing w:line="240" w:lineRule="auto"/>
        <w:jc w:val="both"/>
        <w:rPr>
          <w:rFonts w:ascii="Cambria" w:hAnsi="Cambria" w:cs="Arial"/>
          <w:lang w:val="en-GB"/>
        </w:rPr>
      </w:pPr>
    </w:p>
    <w:p w14:paraId="3ED78B0B" w14:textId="77777777" w:rsidR="0027671E" w:rsidRPr="009A2DBD" w:rsidRDefault="0027671E" w:rsidP="009A2DBD">
      <w:pPr>
        <w:spacing w:line="240" w:lineRule="auto"/>
        <w:jc w:val="both"/>
        <w:rPr>
          <w:rFonts w:ascii="Cambria" w:hAnsi="Cambria" w:cs="Arial"/>
          <w:lang w:val="en-GB"/>
        </w:rPr>
      </w:pPr>
      <w:r w:rsidRPr="009A2DBD">
        <w:rPr>
          <w:rFonts w:ascii="Cambria" w:hAnsi="Cambria" w:cs="Arial"/>
          <w:lang w:val="en-GB"/>
        </w:rPr>
        <w:t xml:space="preserve">            AUTHOR                                                                                                               PUBLISHER               </w:t>
      </w:r>
    </w:p>
    <w:p w14:paraId="6DFDF611" w14:textId="77777777" w:rsidR="0027671E" w:rsidRPr="009A2DBD" w:rsidRDefault="0027671E" w:rsidP="009A2DBD">
      <w:pPr>
        <w:spacing w:line="240" w:lineRule="auto"/>
        <w:jc w:val="both"/>
        <w:rPr>
          <w:rFonts w:ascii="Cambria" w:hAnsi="Cambria" w:cs="Arial"/>
          <w:lang w:val="en-GB"/>
        </w:rPr>
      </w:pPr>
    </w:p>
    <w:p w14:paraId="42D5D88C" w14:textId="77777777" w:rsidR="0027671E" w:rsidRPr="009A2DBD" w:rsidRDefault="0027671E" w:rsidP="009A2DBD">
      <w:pPr>
        <w:spacing w:line="240" w:lineRule="auto"/>
        <w:jc w:val="both"/>
        <w:rPr>
          <w:rFonts w:ascii="Cambria" w:hAnsi="Cambria" w:cs="Arial"/>
          <w:lang w:val="en-GB"/>
        </w:rPr>
      </w:pPr>
      <w:r w:rsidRPr="009A2DBD">
        <w:rPr>
          <w:rFonts w:ascii="Cambria" w:hAnsi="Cambria" w:cs="Arial"/>
          <w:lang w:val="en-GB"/>
        </w:rPr>
        <w:t xml:space="preserve">   ...........................................                                                                                       ..............................................</w:t>
      </w:r>
    </w:p>
    <w:sectPr w:rsidR="0027671E" w:rsidRPr="009A2DBD" w:rsidSect="00663687">
      <w:pgSz w:w="11906" w:h="16838"/>
      <w:pgMar w:top="993" w:right="127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B72"/>
    <w:multiLevelType w:val="hybridMultilevel"/>
    <w:tmpl w:val="14D8F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C6A76CC"/>
    <w:multiLevelType w:val="hybridMultilevel"/>
    <w:tmpl w:val="75D86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0D0CD1"/>
    <w:multiLevelType w:val="singleLevel"/>
    <w:tmpl w:val="F01058BE"/>
    <w:lvl w:ilvl="0">
      <w:start w:val="2"/>
      <w:numFmt w:val="decimal"/>
      <w:lvlText w:val="%1."/>
      <w:lvlJc w:val="left"/>
      <w:pPr>
        <w:tabs>
          <w:tab w:val="num" w:pos="360"/>
        </w:tabs>
        <w:ind w:left="360" w:hanging="360"/>
      </w:pPr>
    </w:lvl>
  </w:abstractNum>
  <w:abstractNum w:abstractNumId="3" w15:restartNumberingAfterBreak="0">
    <w:nsid w:val="771E11BF"/>
    <w:multiLevelType w:val="singleLevel"/>
    <w:tmpl w:val="0415000F"/>
    <w:lvl w:ilvl="0">
      <w:start w:val="1"/>
      <w:numFmt w:val="decimal"/>
      <w:lvlText w:val="%1."/>
      <w:lvlJc w:val="left"/>
      <w:pPr>
        <w:tabs>
          <w:tab w:val="num" w:pos="360"/>
        </w:tabs>
        <w:ind w:left="360" w:hanging="360"/>
      </w:pPr>
    </w:lvl>
  </w:abstractNum>
  <w:num w:numId="1" w16cid:durableId="853768949">
    <w:abstractNumId w:val="3"/>
    <w:lvlOverride w:ilvl="0">
      <w:startOverride w:val="1"/>
    </w:lvlOverride>
  </w:num>
  <w:num w:numId="2" w16cid:durableId="1102918478">
    <w:abstractNumId w:val="1"/>
  </w:num>
  <w:num w:numId="3" w16cid:durableId="298927355">
    <w:abstractNumId w:val="2"/>
    <w:lvlOverride w:ilvl="0">
      <w:startOverride w:val="2"/>
    </w:lvlOverride>
  </w:num>
  <w:num w:numId="4" w16cid:durableId="155242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NrAwNja1NDUwMjFS0lEKTi0uzszPAykwqgUAmPqL4CwAAAA="/>
  </w:docVars>
  <w:rsids>
    <w:rsidRoot w:val="009F7B7D"/>
    <w:rsid w:val="000221BB"/>
    <w:rsid w:val="000B40AB"/>
    <w:rsid w:val="000F19E6"/>
    <w:rsid w:val="00196A59"/>
    <w:rsid w:val="001A24C2"/>
    <w:rsid w:val="00232602"/>
    <w:rsid w:val="0027671E"/>
    <w:rsid w:val="002F138C"/>
    <w:rsid w:val="00322372"/>
    <w:rsid w:val="00376AD1"/>
    <w:rsid w:val="0046420A"/>
    <w:rsid w:val="005462BA"/>
    <w:rsid w:val="00546C2B"/>
    <w:rsid w:val="0056758A"/>
    <w:rsid w:val="00635126"/>
    <w:rsid w:val="006366CF"/>
    <w:rsid w:val="006523CE"/>
    <w:rsid w:val="00663687"/>
    <w:rsid w:val="008053FD"/>
    <w:rsid w:val="00876858"/>
    <w:rsid w:val="009A2DBD"/>
    <w:rsid w:val="009B56BD"/>
    <w:rsid w:val="009F7B7D"/>
    <w:rsid w:val="00A51C6B"/>
    <w:rsid w:val="00A65679"/>
    <w:rsid w:val="00B43AFA"/>
    <w:rsid w:val="00C32102"/>
    <w:rsid w:val="00DF018B"/>
    <w:rsid w:val="00E825D5"/>
    <w:rsid w:val="00F45AEB"/>
    <w:rsid w:val="00FD172E"/>
    <w:rsid w:val="00FD3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9DEC"/>
  <w15:docId w15:val="{7880919A-AC57-4E6E-AD46-588A0A24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51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9E6"/>
    <w:pPr>
      <w:ind w:left="720"/>
      <w:contextualSpacing/>
    </w:pPr>
  </w:style>
  <w:style w:type="character" w:styleId="Hipercze">
    <w:name w:val="Hyperlink"/>
    <w:basedOn w:val="Domylnaczcionkaakapitu"/>
    <w:uiPriority w:val="99"/>
    <w:unhideWhenUsed/>
    <w:rsid w:val="0027671E"/>
    <w:rPr>
      <w:color w:val="0563C1" w:themeColor="hyperlink"/>
      <w:u w:val="single"/>
    </w:rPr>
  </w:style>
  <w:style w:type="character" w:customStyle="1" w:styleId="Nierozpoznanawzmianka1">
    <w:name w:val="Nierozpoznana wzmianka1"/>
    <w:basedOn w:val="Domylnaczcionkaakapitu"/>
    <w:uiPriority w:val="99"/>
    <w:semiHidden/>
    <w:unhideWhenUsed/>
    <w:rsid w:val="002767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konomiaisrodowisko.pl/protection-of-personal-data-gdp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onomiaisrodowisk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69A3-2538-4000-8465-84469EE4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5093</Characters>
  <Application>Microsoft Office Word</Application>
  <DocSecurity>0</DocSecurity>
  <Lines>110</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Rubaszewski</dc:creator>
  <cp:lastModifiedBy>Elżbieta Broniewicz</cp:lastModifiedBy>
  <cp:revision>3</cp:revision>
  <dcterms:created xsi:type="dcterms:W3CDTF">2019-12-11T09:40:00Z</dcterms:created>
  <dcterms:modified xsi:type="dcterms:W3CDTF">2022-11-02T09:25:00Z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2f439c7e65240326c95c5f4bf4f589227c3b9a76c7d607f0eb64fd2ee9d7223e</vt:lpwstr>
  </property>
</Properties>
</file>